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宜春学院202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招生就业临时聘用人员岗位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拟录名单公示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90" w:lineRule="atLeast"/>
        <w:ind w:left="0" w:right="0" w:firstLine="645"/>
        <w:jc w:val="left"/>
        <w:rPr>
          <w:color w:val="333333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经过资格审查、笔试、面试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等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考察环节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，按照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《宜春学院招生就业临时聘用人员的招聘公告》中录取办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法，现将面试排名及拟录人选公示如下：</w:t>
      </w:r>
    </w:p>
    <w:tbl>
      <w:tblPr>
        <w:tblStyle w:val="4"/>
        <w:tblW w:w="7575" w:type="dxa"/>
        <w:tblInd w:w="59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280"/>
        <w:gridCol w:w="2130"/>
        <w:gridCol w:w="23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right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right="0" w:firstLine="843" w:firstLineChars="3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right="0" w:firstLine="643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排名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left="0" w:right="0" w:firstLine="420"/>
              <w:jc w:val="both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录取情况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right="0" w:firstLine="28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right="0" w:firstLine="562" w:firstLineChars="2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eastAsia="zh-CN"/>
              </w:rPr>
              <w:t>周其秀</w:t>
            </w:r>
          </w:p>
        </w:tc>
        <w:tc>
          <w:tcPr>
            <w:tcW w:w="2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left="0" w:right="0" w:firstLine="964" w:firstLineChars="4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right="0" w:firstLine="643" w:firstLineChars="2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right="0" w:firstLine="28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right="0" w:firstLine="562" w:firstLineChars="2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eastAsia="zh-CN"/>
              </w:rPr>
              <w:t>徐亮晶</w:t>
            </w:r>
          </w:p>
        </w:tc>
        <w:tc>
          <w:tcPr>
            <w:tcW w:w="2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left="0" w:right="0" w:firstLine="964" w:firstLineChars="4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left="0" w:right="0" w:firstLine="42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right="0" w:firstLine="28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right="0" w:firstLine="562" w:firstLineChars="2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eastAsia="zh-CN"/>
              </w:rPr>
              <w:t>熊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eastAsia="zh-CN"/>
              </w:rPr>
              <w:t>瑄</w:t>
            </w:r>
          </w:p>
        </w:tc>
        <w:tc>
          <w:tcPr>
            <w:tcW w:w="2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right="0" w:firstLine="964" w:firstLineChars="4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left="0" w:right="0" w:firstLine="42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right="0" w:firstLine="28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right="0" w:firstLine="562" w:firstLineChars="2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eastAsia="zh-CN"/>
              </w:rPr>
              <w:t>陈可可</w:t>
            </w:r>
          </w:p>
        </w:tc>
        <w:tc>
          <w:tcPr>
            <w:tcW w:w="2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left="0" w:right="0" w:firstLine="964" w:firstLineChars="4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2" w:lineRule="atLeast"/>
              <w:ind w:left="0" w:right="0" w:firstLine="42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2" w:lineRule="atLeast"/>
        <w:ind w:left="0" w:right="0" w:firstLine="600"/>
        <w:jc w:val="left"/>
        <w:rPr>
          <w:color w:val="333333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2" w:lineRule="atLeast"/>
        <w:ind w:left="0" w:right="0" w:firstLine="60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如对拟录人选有异议，请在2024年 4月 25 日之前，向宜春学院人事处人事科反馈，联系人：易老师，电话 0795-3202690。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2" w:lineRule="atLeast"/>
        <w:ind w:left="0" w:right="0" w:firstLine="600"/>
        <w:jc w:val="left"/>
        <w:rPr>
          <w:color w:val="333333"/>
          <w:sz w:val="22"/>
          <w:szCs w:val="22"/>
        </w:rPr>
      </w:pPr>
      <w:r>
        <w:rPr>
          <w:rFonts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2" w:lineRule="atLeast"/>
        <w:ind w:left="0" w:right="0" w:firstLine="600"/>
        <w:jc w:val="left"/>
        <w:rPr>
          <w:color w:val="333333"/>
          <w:sz w:val="22"/>
          <w:szCs w:val="22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2" w:lineRule="atLeast"/>
        <w:ind w:left="0" w:right="0" w:firstLine="5250"/>
        <w:jc w:val="righ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宜春学院人事处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2" w:lineRule="atLeast"/>
        <w:ind w:left="0" w:right="0" w:firstLine="5250"/>
        <w:jc w:val="righ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2024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年4月22日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YTQ4MWEwNDkxMWVmNDc2NDdjYWRkMmY4N2U5MWIifQ=="/>
    <w:docVar w:name="KSO_WPS_MARK_KEY" w:val="f33cdbdb-7a6a-48fc-8082-174db895d7f3"/>
  </w:docVars>
  <w:rsids>
    <w:rsidRoot w:val="00000000"/>
    <w:rsid w:val="0075194C"/>
    <w:rsid w:val="08CC4A1B"/>
    <w:rsid w:val="0D0E5EBA"/>
    <w:rsid w:val="0D2C7836"/>
    <w:rsid w:val="168048BD"/>
    <w:rsid w:val="1ED70E82"/>
    <w:rsid w:val="2AB00A96"/>
    <w:rsid w:val="2C5F332D"/>
    <w:rsid w:val="2F0B354A"/>
    <w:rsid w:val="408B6047"/>
    <w:rsid w:val="4F0F2539"/>
    <w:rsid w:val="6E070B53"/>
    <w:rsid w:val="73905147"/>
    <w:rsid w:val="7DD8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203</Characters>
  <Lines>0</Lines>
  <Paragraphs>0</Paragraphs>
  <TotalTime>0</TotalTime>
  <ScaleCrop>false</ScaleCrop>
  <LinksUpToDate>false</LinksUpToDate>
  <CharactersWithSpaces>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2023-12-21T02:12:00Z</dcterms:created>
  <dc:creator>Administrator.ZXM-20221111HCY</dc:creator>
  <cp:lastModifiedBy>易金金</cp:lastModifiedBy>
  <dcterms:modified xsi:type="dcterms:W3CDTF">2024-07-12T08:46:24Z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08199587798F4CFCBB71D78D0C0EDDD2</vt:lpwstr>
  </property>
</Properties>
</file>